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79" w:rsidRDefault="00A26679" w:rsidP="00A26679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AD4DE2">
        <w:rPr>
          <w:rFonts w:ascii="Times New Roman" w:hAnsi="Times New Roman" w:cs="Times New Roman"/>
          <w:sz w:val="32"/>
          <w:szCs w:val="32"/>
          <w:lang w:val="bg-BG"/>
        </w:rPr>
        <w:t xml:space="preserve">НАРОДНО ЧИТАЛИЩЕ „СВЕТЛИНА 1919”, </w:t>
      </w:r>
    </w:p>
    <w:p w:rsidR="00A26679" w:rsidRDefault="00A26679" w:rsidP="00A26679">
      <w:pPr>
        <w:jc w:val="center"/>
        <w:rPr>
          <w:rFonts w:ascii="Times New Roman" w:hAnsi="Times New Roman" w:cs="Times New Roman"/>
          <w:sz w:val="32"/>
          <w:szCs w:val="32"/>
          <w:lang w:val="es-US"/>
        </w:rPr>
      </w:pPr>
      <w:r w:rsidRPr="00AD4DE2">
        <w:rPr>
          <w:rFonts w:ascii="Times New Roman" w:hAnsi="Times New Roman" w:cs="Times New Roman"/>
          <w:sz w:val="32"/>
          <w:szCs w:val="32"/>
          <w:lang w:val="bg-BG"/>
        </w:rPr>
        <w:t>с. АЛДОМИРОВЦИ</w:t>
      </w:r>
      <w:r w:rsidR="00E029A3">
        <w:rPr>
          <w:rFonts w:ascii="Times New Roman" w:hAnsi="Times New Roman" w:cs="Times New Roman"/>
          <w:sz w:val="32"/>
          <w:szCs w:val="32"/>
          <w:lang w:val="es-US"/>
        </w:rPr>
        <w:t xml:space="preserve"> </w:t>
      </w:r>
    </w:p>
    <w:p w:rsidR="00E029A3" w:rsidRPr="00E029A3" w:rsidRDefault="00E029A3" w:rsidP="00A26679">
      <w:pPr>
        <w:jc w:val="center"/>
        <w:rPr>
          <w:rFonts w:ascii="Times New Roman" w:hAnsi="Times New Roman" w:cs="Times New Roman"/>
          <w:sz w:val="32"/>
          <w:szCs w:val="32"/>
          <w:lang w:val="es-US"/>
        </w:rPr>
      </w:pPr>
    </w:p>
    <w:p w:rsidR="00A26679" w:rsidRPr="00E029A3" w:rsidRDefault="00A26679" w:rsidP="00A26679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 w:rsidRPr="00871225">
        <w:rPr>
          <w:rFonts w:ascii="Times New Roman" w:hAnsi="Times New Roman" w:cs="Times New Roman"/>
          <w:sz w:val="36"/>
          <w:szCs w:val="36"/>
          <w:lang w:val="bg-BG"/>
        </w:rPr>
        <w:t>ОТЧЕТ ЗА ДЕЙНОСТТА НА НАРОДНО ЧИТАЛИЩЕ „СВЕТЛИНА1919</w:t>
      </w:r>
      <w:r w:rsidRPr="00871225">
        <w:rPr>
          <w:rFonts w:ascii="Times New Roman" w:hAnsi="Times New Roman" w:cs="Times New Roman"/>
          <w:sz w:val="40"/>
          <w:szCs w:val="40"/>
          <w:lang w:val="bg-BG"/>
        </w:rPr>
        <w:t>”</w:t>
      </w:r>
    </w:p>
    <w:p w:rsidR="00E029A3" w:rsidRPr="00E029A3" w:rsidRDefault="00E029A3" w:rsidP="00A26679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p w:rsidR="00A26679" w:rsidRPr="00E029A3" w:rsidRDefault="00A26679" w:rsidP="00A26679">
      <w:pPr>
        <w:jc w:val="center"/>
        <w:rPr>
          <w:rFonts w:ascii="Times New Roman" w:hAnsi="Times New Roman" w:cs="Times New Roman"/>
          <w:sz w:val="48"/>
          <w:szCs w:val="48"/>
          <w:u w:val="single"/>
          <w:lang w:val="es-US"/>
        </w:rPr>
      </w:pPr>
      <w:r w:rsidRPr="00871225">
        <w:rPr>
          <w:rFonts w:ascii="Times New Roman" w:hAnsi="Times New Roman" w:cs="Times New Roman"/>
          <w:sz w:val="48"/>
          <w:szCs w:val="48"/>
          <w:lang w:val="bg-BG"/>
        </w:rPr>
        <w:t xml:space="preserve"> </w:t>
      </w:r>
      <w:r w:rsidR="00FA7499">
        <w:rPr>
          <w:rFonts w:ascii="Times New Roman" w:hAnsi="Times New Roman" w:cs="Times New Roman"/>
          <w:sz w:val="48"/>
          <w:szCs w:val="48"/>
          <w:u w:val="single"/>
          <w:lang w:val="bg-BG"/>
        </w:rPr>
        <w:t>20</w:t>
      </w:r>
      <w:r w:rsidR="00672508">
        <w:rPr>
          <w:rFonts w:ascii="Times New Roman" w:hAnsi="Times New Roman" w:cs="Times New Roman"/>
          <w:sz w:val="48"/>
          <w:szCs w:val="48"/>
          <w:u w:val="single"/>
          <w:lang w:val="es-US"/>
        </w:rPr>
        <w:t>21</w:t>
      </w:r>
      <w:r w:rsidRPr="00871225">
        <w:rPr>
          <w:rFonts w:ascii="Times New Roman" w:hAnsi="Times New Roman" w:cs="Times New Roman"/>
          <w:sz w:val="48"/>
          <w:szCs w:val="48"/>
          <w:u w:val="single"/>
          <w:lang w:val="bg-BG"/>
        </w:rPr>
        <w:t xml:space="preserve"> година</w:t>
      </w:r>
    </w:p>
    <w:p w:rsidR="00A26679" w:rsidRPr="00B94CE1" w:rsidRDefault="00A26679" w:rsidP="00A26679">
      <w:pPr>
        <w:jc w:val="center"/>
        <w:rPr>
          <w:rFonts w:ascii="Times New Roman" w:hAnsi="Times New Roman" w:cs="Times New Roman"/>
          <w:sz w:val="48"/>
          <w:szCs w:val="48"/>
          <w:u w:val="single"/>
          <w:lang w:val="bg-BG"/>
        </w:rPr>
      </w:pPr>
    </w:p>
    <w:p w:rsidR="00A26679" w:rsidRPr="00B94CE1" w:rsidRDefault="00A26679" w:rsidP="00A26679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A26679" w:rsidRDefault="00A26679" w:rsidP="00A26679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 xml:space="preserve">СЪДЪРЖАНИЕ: </w:t>
      </w:r>
    </w:p>
    <w:p w:rsidR="00A26679" w:rsidRDefault="00A26679" w:rsidP="00A26679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</w:p>
    <w:p w:rsidR="00A26679" w:rsidRPr="00251259" w:rsidRDefault="00A26679" w:rsidP="00A26679">
      <w:pPr>
        <w:jc w:val="center"/>
        <w:rPr>
          <w:rFonts w:ascii="Times New Roman" w:hAnsi="Times New Roman" w:cs="Times New Roman"/>
          <w:i/>
          <w:sz w:val="36"/>
          <w:szCs w:val="36"/>
          <w:lang w:val="bg-BG"/>
        </w:rPr>
      </w:pPr>
    </w:p>
    <w:p w:rsidR="00A26679" w:rsidRPr="00251259" w:rsidRDefault="00A26679" w:rsidP="00A26679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251259">
        <w:rPr>
          <w:rFonts w:ascii="Times New Roman" w:hAnsi="Times New Roman" w:cs="Times New Roman"/>
          <w:i/>
          <w:sz w:val="36"/>
          <w:szCs w:val="36"/>
          <w:lang w:val="es-US"/>
        </w:rPr>
        <w:t>I</w:t>
      </w:r>
      <w:r w:rsidRPr="00251259">
        <w:rPr>
          <w:rFonts w:ascii="Times New Roman" w:hAnsi="Times New Roman" w:cs="Times New Roman"/>
          <w:i/>
          <w:sz w:val="36"/>
          <w:szCs w:val="36"/>
          <w:lang w:val="bg-BG"/>
        </w:rPr>
        <w:t>. За организацията</w:t>
      </w:r>
    </w:p>
    <w:p w:rsidR="00A26679" w:rsidRPr="00251259" w:rsidRDefault="00A26679" w:rsidP="00A26679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251259">
        <w:rPr>
          <w:rFonts w:ascii="Times New Roman" w:hAnsi="Times New Roman" w:cs="Times New Roman"/>
          <w:i/>
          <w:sz w:val="36"/>
          <w:szCs w:val="36"/>
          <w:lang w:val="es-US"/>
        </w:rPr>
        <w:t>II</w:t>
      </w:r>
      <w:r w:rsidRPr="00251259">
        <w:rPr>
          <w:rFonts w:ascii="Times New Roman" w:hAnsi="Times New Roman" w:cs="Times New Roman"/>
          <w:i/>
          <w:sz w:val="36"/>
          <w:szCs w:val="36"/>
          <w:lang w:val="bg-BG"/>
        </w:rPr>
        <w:t>. Основни цели</w:t>
      </w:r>
    </w:p>
    <w:p w:rsidR="00A26679" w:rsidRPr="00251259" w:rsidRDefault="00A26679" w:rsidP="00A26679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251259">
        <w:rPr>
          <w:rFonts w:ascii="Times New Roman" w:hAnsi="Times New Roman" w:cs="Times New Roman"/>
          <w:i/>
          <w:sz w:val="36"/>
          <w:szCs w:val="36"/>
        </w:rPr>
        <w:t>III</w:t>
      </w:r>
      <w:r w:rsidRPr="00251259">
        <w:rPr>
          <w:rFonts w:ascii="Times New Roman" w:hAnsi="Times New Roman" w:cs="Times New Roman"/>
          <w:i/>
          <w:sz w:val="36"/>
          <w:szCs w:val="36"/>
          <w:lang w:val="bg-BG"/>
        </w:rPr>
        <w:t>. Приоритетни задачи</w:t>
      </w:r>
    </w:p>
    <w:p w:rsidR="00A26679" w:rsidRPr="00251259" w:rsidRDefault="00A26679" w:rsidP="00A26679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251259">
        <w:rPr>
          <w:rFonts w:ascii="Times New Roman" w:hAnsi="Times New Roman" w:cs="Times New Roman"/>
          <w:i/>
          <w:sz w:val="36"/>
          <w:szCs w:val="36"/>
        </w:rPr>
        <w:t>IV</w:t>
      </w:r>
      <w:r w:rsidRPr="00251259">
        <w:rPr>
          <w:rFonts w:ascii="Times New Roman" w:hAnsi="Times New Roman" w:cs="Times New Roman"/>
          <w:i/>
          <w:sz w:val="36"/>
          <w:szCs w:val="36"/>
          <w:lang w:val="bg-BG"/>
        </w:rPr>
        <w:t>. Дейност</w:t>
      </w:r>
    </w:p>
    <w:p w:rsidR="00A26679" w:rsidRPr="00251259" w:rsidRDefault="00A26679" w:rsidP="00A26679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A26679" w:rsidRDefault="00A26679" w:rsidP="00A26679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E029A3" w:rsidRPr="00672508" w:rsidRDefault="00E029A3" w:rsidP="00A26679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A26679" w:rsidRPr="00251259" w:rsidRDefault="00A26679" w:rsidP="00A26679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B94CE1" w:rsidRPr="00B94CE1" w:rsidRDefault="00B94CE1" w:rsidP="00B94CE1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251259">
        <w:rPr>
          <w:rFonts w:ascii="Times New Roman" w:hAnsi="Times New Roman" w:cs="Times New Roman"/>
          <w:i/>
          <w:sz w:val="28"/>
          <w:szCs w:val="28"/>
          <w:lang w:val="bg-BG"/>
        </w:rPr>
        <w:tab/>
      </w:r>
      <w:r w:rsidRPr="00B94CE1">
        <w:rPr>
          <w:rFonts w:ascii="Times New Roman" w:hAnsi="Times New Roman" w:cs="Times New Roman"/>
          <w:i/>
          <w:sz w:val="36"/>
          <w:szCs w:val="36"/>
        </w:rPr>
        <w:t>I</w:t>
      </w:r>
      <w:r w:rsidRPr="00B94CE1">
        <w:rPr>
          <w:rFonts w:ascii="Times New Roman" w:hAnsi="Times New Roman" w:cs="Times New Roman"/>
          <w:i/>
          <w:sz w:val="36"/>
          <w:szCs w:val="36"/>
          <w:lang w:val="bg-BG"/>
        </w:rPr>
        <w:t>. За организацията</w:t>
      </w:r>
    </w:p>
    <w:p w:rsidR="00B94CE1" w:rsidRPr="00251259" w:rsidRDefault="00B94CE1" w:rsidP="00A2667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794306" w:rsidRPr="00FA7499" w:rsidRDefault="00B94CE1" w:rsidP="00A2667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51259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Народно читалище „Светлина 1919”, с. Алдомировци е създадено през далечната  1919 година.</w:t>
      </w:r>
      <w:r w:rsidR="00672508">
        <w:rPr>
          <w:rFonts w:ascii="Times New Roman" w:hAnsi="Times New Roman" w:cs="Times New Roman"/>
          <w:sz w:val="28"/>
          <w:szCs w:val="28"/>
          <w:lang w:val="bg-BG"/>
        </w:rPr>
        <w:t xml:space="preserve"> През цялото това време стремежът ни е бил да се  запази и изгради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подрастващите ясно национално самосъзнание и принадлежност, като същевременно изпълняваме ролята на духовен  център за разпространение на знания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 xml:space="preserve"> и информация,  съхраняване на ценностите, народните традиции</w:t>
      </w:r>
      <w:r>
        <w:rPr>
          <w:rFonts w:ascii="Times New Roman" w:hAnsi="Times New Roman" w:cs="Times New Roman"/>
          <w:sz w:val="28"/>
          <w:szCs w:val="28"/>
          <w:lang w:val="bg-BG"/>
        </w:rPr>
        <w:t>,  изкуство</w:t>
      </w:r>
      <w:r w:rsidR="00964160">
        <w:rPr>
          <w:rFonts w:ascii="Times New Roman" w:hAnsi="Times New Roman" w:cs="Times New Roman"/>
          <w:sz w:val="28"/>
          <w:szCs w:val="28"/>
          <w:lang w:val="bg-BG"/>
        </w:rPr>
        <w:t>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култура</w:t>
      </w:r>
      <w:r w:rsidR="00964160">
        <w:rPr>
          <w:rFonts w:ascii="Times New Roman" w:hAnsi="Times New Roman" w:cs="Times New Roman"/>
          <w:sz w:val="28"/>
          <w:szCs w:val="28"/>
          <w:lang w:val="bg-BG"/>
        </w:rPr>
        <w:t>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672508">
        <w:rPr>
          <w:rFonts w:ascii="Times New Roman" w:hAnsi="Times New Roman" w:cs="Times New Roman"/>
          <w:sz w:val="28"/>
          <w:szCs w:val="28"/>
          <w:lang w:val="bg-BG"/>
        </w:rPr>
        <w:t xml:space="preserve">италището ни е живата връзка с 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 xml:space="preserve">населението и подрастващите, имащо за цел 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 xml:space="preserve">популяризиране на 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>нематериалното култ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 xml:space="preserve">урно наследство. То се 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>утвърди като активен участник в съхранението и популяризирането на българ</w:t>
      </w:r>
      <w:r w:rsidR="00B927AF">
        <w:rPr>
          <w:rFonts w:ascii="Times New Roman" w:hAnsi="Times New Roman" w:cs="Times New Roman"/>
          <w:sz w:val="28"/>
          <w:szCs w:val="28"/>
          <w:lang w:val="bg-BG"/>
        </w:rPr>
        <w:t>щината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>. В съвременните условия читалището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 xml:space="preserve"> продължава да осъществява активен диалог, да 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>участва в процеса на издирване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 xml:space="preserve"> на характерните за нашето населено мяст</w:t>
      </w:r>
      <w:r w:rsidR="001D3F67">
        <w:rPr>
          <w:rFonts w:ascii="Times New Roman" w:hAnsi="Times New Roman" w:cs="Times New Roman"/>
          <w:sz w:val="28"/>
          <w:szCs w:val="28"/>
          <w:lang w:val="bg-BG"/>
        </w:rPr>
        <w:t xml:space="preserve">о обичаи, песни, танци, занаяти и </w:t>
      </w:r>
      <w:r w:rsidRPr="00B94CE1">
        <w:rPr>
          <w:rFonts w:ascii="Times New Roman" w:hAnsi="Times New Roman" w:cs="Times New Roman"/>
          <w:sz w:val="28"/>
          <w:szCs w:val="28"/>
          <w:lang w:val="bg-BG"/>
        </w:rPr>
        <w:t xml:space="preserve"> да насърчава предаването им към следващите поколения. </w:t>
      </w:r>
    </w:p>
    <w:p w:rsidR="00251259" w:rsidRPr="00A522EC" w:rsidRDefault="00251259" w:rsidP="0025125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0047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Организационната структура на читалището през годината бе, както следва: </w:t>
      </w: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522E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• </w:t>
      </w:r>
      <w:r w:rsidRPr="00673EF9">
        <w:rPr>
          <w:rFonts w:ascii="Times New Roman" w:hAnsi="Times New Roman" w:cs="Times New Roman"/>
          <w:b/>
          <w:sz w:val="28"/>
          <w:szCs w:val="28"/>
          <w:lang w:val="bg-BG"/>
        </w:rPr>
        <w:t>Върховен орган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 – Общо събрание от всички читалищни членове</w:t>
      </w: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Pr="00A522EC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522E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73EF9">
        <w:rPr>
          <w:rFonts w:ascii="Times New Roman" w:hAnsi="Times New Roman" w:cs="Times New Roman"/>
          <w:b/>
          <w:sz w:val="28"/>
          <w:szCs w:val="28"/>
          <w:lang w:val="bg-BG"/>
        </w:rPr>
        <w:t>• Настоятелство на читалището в състав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251259" w:rsidRPr="00673EF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73EF9">
        <w:rPr>
          <w:rFonts w:ascii="Times New Roman" w:hAnsi="Times New Roman" w:cs="Times New Roman"/>
          <w:sz w:val="28"/>
          <w:szCs w:val="28"/>
          <w:lang w:val="bg-BG"/>
        </w:rPr>
        <w:t>Председател – Ралица Попова</w:t>
      </w:r>
    </w:p>
    <w:p w:rsidR="00251259" w:rsidRPr="00672508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ленове: </w:t>
      </w:r>
      <w:r>
        <w:rPr>
          <w:rFonts w:ascii="Times New Roman" w:hAnsi="Times New Roman" w:cs="Times New Roman"/>
          <w:sz w:val="28"/>
          <w:szCs w:val="28"/>
          <w:lang w:val="bg-BG"/>
        </w:rPr>
        <w:t>Валя Арсова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, Даниела </w:t>
      </w:r>
      <w:r>
        <w:rPr>
          <w:rFonts w:ascii="Times New Roman" w:hAnsi="Times New Roman" w:cs="Times New Roman"/>
          <w:sz w:val="28"/>
          <w:szCs w:val="28"/>
          <w:lang w:val="bg-BG"/>
        </w:rPr>
        <w:t>Борисова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Бойка Павлова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Таня Димитрова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51259" w:rsidRPr="00672508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Pr="00E45F6F" w:rsidRDefault="00251259" w:rsidP="00251259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45F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• Проверителна комисия за контрол върху дейността в състав: </w:t>
      </w: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73EF9">
        <w:rPr>
          <w:rFonts w:ascii="Times New Roman" w:hAnsi="Times New Roman" w:cs="Times New Roman"/>
          <w:sz w:val="28"/>
          <w:szCs w:val="28"/>
          <w:lang w:val="bg-BG"/>
        </w:rPr>
        <w:t>Председател</w:t>
      </w:r>
      <w:r>
        <w:rPr>
          <w:rFonts w:ascii="Times New Roman" w:hAnsi="Times New Roman" w:cs="Times New Roman"/>
          <w:sz w:val="28"/>
          <w:szCs w:val="28"/>
          <w:lang w:val="bg-BG"/>
        </w:rPr>
        <w:t>-  Росица Георгиева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>ленове 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Виолина Ангелова 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bg-BG"/>
        </w:rPr>
        <w:t>Гюргена Тодорова</w:t>
      </w: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Default="00251259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927AF" w:rsidRPr="00673EF9" w:rsidRDefault="00B927AF" w:rsidP="00251259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Default="00251259" w:rsidP="0025125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51259" w:rsidRPr="00251259" w:rsidRDefault="00251259" w:rsidP="00251259">
      <w:pPr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A00471"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</w:r>
      <w:r w:rsidRPr="00251259">
        <w:rPr>
          <w:rFonts w:ascii="Times New Roman" w:hAnsi="Times New Roman" w:cs="Times New Roman"/>
          <w:i/>
          <w:sz w:val="36"/>
          <w:szCs w:val="36"/>
          <w:lang w:val="es-US"/>
        </w:rPr>
        <w:t>II</w:t>
      </w:r>
      <w:r w:rsidRPr="00251259">
        <w:rPr>
          <w:rFonts w:ascii="Times New Roman" w:hAnsi="Times New Roman" w:cs="Times New Roman"/>
          <w:i/>
          <w:sz w:val="36"/>
          <w:szCs w:val="36"/>
          <w:lang w:val="bg-BG"/>
        </w:rPr>
        <w:t>. Основни цели</w:t>
      </w:r>
    </w:p>
    <w:p w:rsidR="00BB54B2" w:rsidRDefault="00BB54B2" w:rsidP="00BB54B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Развитие на библиотечната дейност.</w:t>
      </w:r>
    </w:p>
    <w:p w:rsidR="00BB54B2" w:rsidRDefault="00BB54B2" w:rsidP="00BB54B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Участие в проект </w:t>
      </w:r>
      <w:r w:rsidRPr="00BB5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>„Българските библиотеки – съвременни центрове за</w:t>
      </w:r>
      <w:r w:rsidR="00B0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четене и информираност“ за 20</w:t>
      </w:r>
      <w:r w:rsidR="00B92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>21</w:t>
      </w:r>
      <w:r w:rsidRPr="00BB5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г.</w:t>
      </w:r>
    </w:p>
    <w:p w:rsidR="00BB54B2" w:rsidRDefault="00BB54B2" w:rsidP="00BB54B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3.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Съхраняване на народните обичаи и традиции;</w:t>
      </w:r>
    </w:p>
    <w:p w:rsidR="00BB54B2" w:rsidRDefault="00BB54B2" w:rsidP="00BB54B2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Развитие и подпомагане на любителското художествено творчество; </w:t>
      </w:r>
    </w:p>
    <w:p w:rsidR="00BB54B2" w:rsidRDefault="00BB54B2" w:rsidP="00BB54B2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Превръщане на читалището в информационен център;</w:t>
      </w:r>
    </w:p>
    <w:p w:rsidR="00BB54B2" w:rsidRDefault="00BB54B2" w:rsidP="00BB54B2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</w:t>
      </w:r>
      <w:r w:rsidRPr="00BB54B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Обогатяване на културния живот;</w:t>
      </w:r>
    </w:p>
    <w:p w:rsidR="00BB54B2" w:rsidRDefault="00BB54B2" w:rsidP="00BB54B2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7.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Партниране с местното самоуправление за развитието на културните процеси.</w:t>
      </w:r>
    </w:p>
    <w:p w:rsidR="00BB54B2" w:rsidRDefault="00BB54B2" w:rsidP="00BB54B2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Pr="00CF6007" w:rsidRDefault="00CF6007" w:rsidP="00CF6007">
      <w:pPr>
        <w:rPr>
          <w:rFonts w:ascii="Times New Roman" w:hAnsi="Times New Roman" w:cs="Times New Roman"/>
          <w:i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CF6007">
        <w:rPr>
          <w:rFonts w:ascii="Times New Roman" w:hAnsi="Times New Roman" w:cs="Times New Roman"/>
          <w:i/>
          <w:sz w:val="32"/>
          <w:szCs w:val="32"/>
        </w:rPr>
        <w:t>III</w:t>
      </w:r>
      <w:r w:rsidRPr="00CF6007">
        <w:rPr>
          <w:rFonts w:ascii="Times New Roman" w:hAnsi="Times New Roman" w:cs="Times New Roman"/>
          <w:i/>
          <w:sz w:val="32"/>
          <w:szCs w:val="32"/>
          <w:lang w:val="bg-BG"/>
        </w:rPr>
        <w:t>. ПРИОРИТЕТНИ ЗАДАЧИ:</w:t>
      </w:r>
    </w:p>
    <w:p w:rsidR="00CF6007" w:rsidRDefault="00CF6007" w:rsidP="00CF6007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1. Уреждане и поддържане на общодостъпн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CF6007" w:rsidRDefault="00CF6007" w:rsidP="00CF6007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673E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2.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със самодейните състави и клубовете за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концерти, фестивали 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други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дейности;</w:t>
      </w:r>
    </w:p>
    <w:p w:rsidR="00CF6007" w:rsidRDefault="00CF6007" w:rsidP="00CF6007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>Предоставяне на компютърни и интернет услуги по Програма „Глобални библиотеки”;</w:t>
      </w:r>
    </w:p>
    <w:p w:rsidR="00CF0FD9" w:rsidRPr="00B0208A" w:rsidRDefault="00CF6007" w:rsidP="00B927AF">
      <w:pPr>
        <w:spacing w:before="120" w:after="1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FC3B21">
        <w:rPr>
          <w:rFonts w:ascii="Times New Roman" w:hAnsi="Times New Roman" w:cs="Times New Roman"/>
          <w:sz w:val="28"/>
          <w:szCs w:val="28"/>
          <w:lang w:val="bg-BG"/>
        </w:rPr>
        <w:t xml:space="preserve"> 4. Кандидатстване, разработване и реализиране на проекти; </w:t>
      </w:r>
    </w:p>
    <w:p w:rsidR="00CF0FD9" w:rsidRPr="00B0208A" w:rsidRDefault="00CF0FD9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Pr="00CF0FD9" w:rsidRDefault="00CF6007" w:rsidP="00CF6007">
      <w:pPr>
        <w:spacing w:after="0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F0FD9">
        <w:rPr>
          <w:rFonts w:ascii="Times New Roman" w:hAnsi="Times New Roman" w:cs="Times New Roman"/>
          <w:i/>
          <w:sz w:val="28"/>
          <w:szCs w:val="28"/>
          <w:lang w:val="es-US"/>
        </w:rPr>
        <w:t>IV</w:t>
      </w:r>
      <w:r w:rsidRPr="00CF0FD9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ДЕЙНОСТИ </w:t>
      </w:r>
    </w:p>
    <w:p w:rsidR="00CF6007" w:rsidRPr="00CF0FD9" w:rsidRDefault="00CF6007" w:rsidP="00CF6007">
      <w:pPr>
        <w:spacing w:after="0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CF6007" w:rsidRPr="00CF0FD9" w:rsidRDefault="00CF6007" w:rsidP="00CF600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CF0FD9">
        <w:rPr>
          <w:rFonts w:ascii="Times New Roman" w:hAnsi="Times New Roman" w:cs="Times New Roman"/>
          <w:i/>
          <w:sz w:val="28"/>
          <w:szCs w:val="28"/>
          <w:u w:val="single"/>
          <w:lang w:val="bg-BG"/>
        </w:rPr>
        <w:t xml:space="preserve">1. Библиотечна и информационна дейност 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Б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иблиот</w:t>
      </w:r>
      <w:r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ата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разполага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 богат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библиотеч</w:t>
      </w:r>
      <w:r>
        <w:rPr>
          <w:rFonts w:ascii="Times New Roman" w:hAnsi="Times New Roman" w:cs="Times New Roman"/>
          <w:sz w:val="28"/>
          <w:szCs w:val="28"/>
          <w:lang w:val="bg-BG"/>
        </w:rPr>
        <w:t>ен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фонд</w:t>
      </w:r>
      <w:r>
        <w:rPr>
          <w:rFonts w:ascii="Times New Roman" w:hAnsi="Times New Roman" w:cs="Times New Roman"/>
          <w:sz w:val="28"/>
          <w:szCs w:val="28"/>
          <w:lang w:val="bg-BG"/>
        </w:rPr>
        <w:t>, който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наброява общо</w:t>
      </w:r>
      <w:r w:rsidR="00356520" w:rsidRPr="0035652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56520" w:rsidRPr="00356520">
        <w:rPr>
          <w:rFonts w:ascii="Times New Roman" w:eastAsia="SimSun" w:hAnsi="Times New Roman" w:cs="Times New Roman"/>
          <w:sz w:val="28"/>
          <w:szCs w:val="28"/>
          <w:lang w:val="bg-BG"/>
        </w:rPr>
        <w:t>20974</w:t>
      </w:r>
      <w:r w:rsidR="00356520" w:rsidRPr="0035652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библиотечни единици за 20</w:t>
      </w:r>
      <w:r w:rsidR="00B927AF">
        <w:rPr>
          <w:rFonts w:ascii="Times New Roman" w:hAnsi="Times New Roman" w:cs="Times New Roman"/>
          <w:sz w:val="28"/>
          <w:szCs w:val="28"/>
          <w:lang w:val="bg-BG"/>
        </w:rPr>
        <w:t>21</w:t>
      </w:r>
      <w:r w:rsidRPr="002F76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год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D4012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="002A1EC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927AF">
        <w:rPr>
          <w:rFonts w:ascii="Times New Roman" w:hAnsi="Times New Roman" w:cs="Times New Roman"/>
          <w:sz w:val="28"/>
          <w:szCs w:val="28"/>
          <w:lang w:val="bg-BG"/>
        </w:rPr>
        <w:t>151</w:t>
      </w:r>
      <w:r w:rsidRPr="002D401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читатели.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За популяризиране на дейността и фонда си читалищн</w:t>
      </w:r>
      <w:r>
        <w:rPr>
          <w:rFonts w:ascii="Times New Roman" w:hAnsi="Times New Roman" w:cs="Times New Roman"/>
          <w:sz w:val="28"/>
          <w:szCs w:val="28"/>
          <w:lang w:val="bg-BG"/>
        </w:rPr>
        <w:t>ата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организира: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210CD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нициативи, свързани с книгата, културни мероприятия, изложби;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210CD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</w:t>
      </w:r>
      <w:r w:rsidRPr="003210CD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Запознаване на учениците с изискванията, условията и начина за ползване на необходимата литература в библиотек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210CD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Работа и с най-малките деца с цел зараждане на интерес към книгата.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Библиотеката обновява фонда си чрез кандидатстване по проекти и дарения. </w:t>
      </w:r>
    </w:p>
    <w:p w:rsidR="00CF6007" w:rsidRPr="00AF27E4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A46471">
        <w:rPr>
          <w:rFonts w:ascii="Times New Roman" w:hAnsi="Times New Roman" w:cs="Times New Roman"/>
          <w:sz w:val="28"/>
          <w:szCs w:val="28"/>
          <w:lang w:val="bg-BG"/>
        </w:rPr>
        <w:t>През 20</w:t>
      </w:r>
      <w:r w:rsidR="00B927AF">
        <w:rPr>
          <w:rFonts w:ascii="Times New Roman" w:hAnsi="Times New Roman" w:cs="Times New Roman"/>
          <w:sz w:val="28"/>
          <w:szCs w:val="28"/>
          <w:lang w:val="bg-BG"/>
        </w:rPr>
        <w:t>21</w:t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г. библиотеката към ч</w:t>
      </w:r>
      <w:r w:rsidR="00B927AF">
        <w:rPr>
          <w:rFonts w:ascii="Times New Roman" w:hAnsi="Times New Roman" w:cs="Times New Roman"/>
          <w:sz w:val="28"/>
          <w:szCs w:val="28"/>
          <w:lang w:val="bg-BG"/>
        </w:rPr>
        <w:t xml:space="preserve">италището кандидатства по проект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Програма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57058">
        <w:rPr>
          <w:rFonts w:ascii="Times New Roman" w:hAnsi="Times New Roman" w:cs="Times New Roman"/>
          <w:sz w:val="28"/>
          <w:szCs w:val="28"/>
          <w:lang w:val="bg-BG"/>
        </w:rPr>
        <w:t>„ Българските библиотеки- съвременни центрове за четене и информираност”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към Министерство на </w:t>
      </w:r>
      <w:r w:rsidR="002A1EC7">
        <w:rPr>
          <w:rFonts w:ascii="Times New Roman" w:hAnsi="Times New Roman" w:cs="Times New Roman"/>
          <w:sz w:val="28"/>
          <w:szCs w:val="28"/>
          <w:lang w:val="bg-BG"/>
        </w:rPr>
        <w:t>културата</w:t>
      </w:r>
      <w:r w:rsidR="00B927AF">
        <w:rPr>
          <w:rFonts w:ascii="Times New Roman" w:hAnsi="Times New Roman" w:cs="Times New Roman"/>
          <w:sz w:val="28"/>
          <w:szCs w:val="28"/>
          <w:lang w:val="bg-BG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CF6007" w:rsidRPr="003210CD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3210CD">
        <w:rPr>
          <w:rFonts w:ascii="Times New Roman" w:hAnsi="Times New Roman" w:cs="Times New Roman"/>
          <w:sz w:val="28"/>
          <w:szCs w:val="28"/>
          <w:lang w:val="bg-BG"/>
        </w:rPr>
        <w:t>Качеството на библиотечно-информационното обслужване зависи от обогатяването, организацията и управлението на библиотечните фондове, а от своя страна качеството на фонда е в пряка връзка с читателските търсения, потребности, интереси и наличните финансови средства.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Pr="008010C0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CF0FD9">
        <w:rPr>
          <w:rFonts w:ascii="Times New Roman" w:hAnsi="Times New Roman" w:cs="Times New Roman"/>
          <w:i/>
          <w:sz w:val="28"/>
          <w:szCs w:val="28"/>
          <w:lang w:val="bg-BG"/>
        </w:rPr>
        <w:t>БИБЛИОТЕЧНО-ИНФОРМАЦИОНЕН ЦЕНТЪР</w:t>
      </w:r>
      <w:r w:rsidRPr="00D30726">
        <w:rPr>
          <w:rFonts w:ascii="Times New Roman" w:hAnsi="Times New Roman" w:cs="Times New Roman"/>
          <w:sz w:val="28"/>
          <w:szCs w:val="28"/>
          <w:lang w:val="bg-BG"/>
        </w:rPr>
        <w:t xml:space="preserve"> – продължава работата по проект „</w:t>
      </w:r>
      <w:proofErr w:type="spellStart"/>
      <w:r w:rsidRPr="00D30726">
        <w:rPr>
          <w:rFonts w:ascii="Times New Roman" w:hAnsi="Times New Roman" w:cs="Times New Roman"/>
          <w:sz w:val="28"/>
          <w:szCs w:val="28"/>
          <w:lang w:val="bg-BG"/>
        </w:rPr>
        <w:t>Глоб@лни</w:t>
      </w:r>
      <w:proofErr w:type="spellEnd"/>
      <w:r w:rsidRPr="00D30726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библиотеки – България”.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30726">
        <w:rPr>
          <w:rFonts w:ascii="Times New Roman" w:hAnsi="Times New Roman" w:cs="Times New Roman"/>
          <w:sz w:val="28"/>
          <w:szCs w:val="28"/>
          <w:lang w:val="bg-BG"/>
        </w:rPr>
        <w:t xml:space="preserve"> Центърът предлага информация намерена извън книгите (Интернет, </w:t>
      </w:r>
      <w:proofErr w:type="spellStart"/>
      <w:r w:rsidRPr="00D30726">
        <w:rPr>
          <w:rFonts w:ascii="Times New Roman" w:hAnsi="Times New Roman" w:cs="Times New Roman"/>
          <w:sz w:val="28"/>
          <w:szCs w:val="28"/>
          <w:lang w:val="bg-BG"/>
        </w:rPr>
        <w:t>библиографски</w:t>
      </w:r>
      <w:proofErr w:type="spellEnd"/>
      <w:r w:rsidRPr="00D30726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D30726">
        <w:rPr>
          <w:rFonts w:ascii="Times New Roman" w:hAnsi="Times New Roman" w:cs="Times New Roman"/>
          <w:sz w:val="28"/>
          <w:szCs w:val="28"/>
          <w:lang w:val="bg-BG"/>
        </w:rPr>
        <w:t>пълнотекстови</w:t>
      </w:r>
      <w:proofErr w:type="spellEnd"/>
      <w:r w:rsidRPr="00D30726">
        <w:rPr>
          <w:rFonts w:ascii="Times New Roman" w:hAnsi="Times New Roman" w:cs="Times New Roman"/>
          <w:sz w:val="28"/>
          <w:szCs w:val="28"/>
          <w:lang w:val="bg-BG"/>
        </w:rPr>
        <w:t xml:space="preserve"> и информационни бази данни). В него се изработват покани и програми за културни събития, подготвят се мултимедийни презентации, изготвят се справки, отчети, изпраща се информация до различни обществени организации. </w:t>
      </w:r>
    </w:p>
    <w:p w:rsidR="00CF0FD9" w:rsidRPr="00B0208A" w:rsidRDefault="00CF0FD9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0FD9" w:rsidRPr="00B0208A" w:rsidRDefault="00CF0FD9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D22222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222">
        <w:rPr>
          <w:rFonts w:ascii="Times New Roman" w:hAnsi="Times New Roman" w:cs="Times New Roman"/>
          <w:sz w:val="28"/>
          <w:szCs w:val="28"/>
          <w:lang w:val="bg-BG"/>
        </w:rPr>
        <w:t xml:space="preserve"> МЕРОПРИЯТИЯ НА БИБЛИОТЕКАТА</w:t>
      </w:r>
    </w:p>
    <w:p w:rsidR="00CF6007" w:rsidRPr="00073848" w:rsidRDefault="0039577A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19 февруари - </w:t>
      </w:r>
      <w:r w:rsidR="00CF600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CF6007" w:rsidRPr="00717A18">
        <w:rPr>
          <w:rFonts w:ascii="Times New Roman" w:hAnsi="Times New Roman" w:cs="Times New Roman"/>
          <w:sz w:val="28"/>
          <w:szCs w:val="28"/>
          <w:lang w:val="bg-BG"/>
        </w:rPr>
        <w:t xml:space="preserve">резентация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CF6007">
        <w:rPr>
          <w:rFonts w:ascii="Times New Roman" w:hAnsi="Times New Roman" w:cs="Times New Roman"/>
          <w:sz w:val="28"/>
          <w:szCs w:val="28"/>
          <w:lang w:val="bg-BG"/>
        </w:rPr>
        <w:t xml:space="preserve"> живота и делото на Апостола на свободата. 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Тематична изложба посветена на 3 март- Националния празник на България </w:t>
      </w:r>
    </w:p>
    <w:p w:rsid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Тематична изложба за Деня  на Съединението</w:t>
      </w:r>
    </w:p>
    <w:p w:rsidR="00CF6007" w:rsidRDefault="000D46F0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Изложба </w:t>
      </w:r>
      <w:r w:rsidR="00CF6007">
        <w:rPr>
          <w:rFonts w:ascii="Times New Roman" w:hAnsi="Times New Roman" w:cs="Times New Roman"/>
          <w:sz w:val="28"/>
          <w:szCs w:val="28"/>
          <w:lang w:val="bg-BG"/>
        </w:rPr>
        <w:t xml:space="preserve"> за Деня на независимостта</w:t>
      </w:r>
    </w:p>
    <w:p w:rsidR="00484862" w:rsidRPr="00484862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 ноември – Ден на</w:t>
      </w:r>
      <w:r w:rsidR="000D46F0">
        <w:rPr>
          <w:rFonts w:ascii="Times New Roman" w:hAnsi="Times New Roman" w:cs="Times New Roman"/>
          <w:sz w:val="28"/>
          <w:szCs w:val="28"/>
          <w:lang w:val="bg-BG"/>
        </w:rPr>
        <w:t xml:space="preserve"> народните будители – Изложба</w:t>
      </w:r>
    </w:p>
    <w:p w:rsidR="00CF6007" w:rsidRPr="009C3F44" w:rsidRDefault="000D46F0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Изложба </w:t>
      </w:r>
      <w:r w:rsidR="00CF6007">
        <w:rPr>
          <w:rFonts w:ascii="Times New Roman" w:hAnsi="Times New Roman" w:cs="Times New Roman"/>
          <w:sz w:val="28"/>
          <w:szCs w:val="28"/>
          <w:lang w:val="bg-BG"/>
        </w:rPr>
        <w:t xml:space="preserve"> посветена на  Сръбско- българската война и Сливнишката епопея</w:t>
      </w:r>
    </w:p>
    <w:p w:rsidR="00CF6007" w:rsidRPr="009C3F44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CF6007" w:rsidRPr="00CF0FD9" w:rsidRDefault="00CF6007" w:rsidP="00CF6007">
      <w:pPr>
        <w:spacing w:after="0"/>
        <w:rPr>
          <w:i/>
          <w:lang w:val="bg-BG"/>
        </w:rPr>
      </w:pPr>
      <w:r w:rsidRPr="00CF0FD9">
        <w:rPr>
          <w:rFonts w:ascii="Times New Roman" w:hAnsi="Times New Roman" w:cs="Times New Roman"/>
          <w:i/>
          <w:sz w:val="28"/>
          <w:szCs w:val="28"/>
          <w:u w:val="single"/>
          <w:lang w:val="bg-BG"/>
        </w:rPr>
        <w:t>2. Художествено-творчески процес в читалището</w:t>
      </w:r>
      <w:r w:rsidRPr="00CF0FD9">
        <w:rPr>
          <w:i/>
          <w:lang w:val="bg-BG"/>
        </w:rPr>
        <w:t xml:space="preserve"> </w:t>
      </w:r>
    </w:p>
    <w:p w:rsidR="00CF6007" w:rsidRDefault="00CF6007" w:rsidP="00CF6007">
      <w:pPr>
        <w:spacing w:after="0"/>
        <w:rPr>
          <w:lang w:val="bg-BG"/>
        </w:rPr>
      </w:pPr>
    </w:p>
    <w:p w:rsidR="00CF6007" w:rsidRPr="00CF6007" w:rsidRDefault="00CF6007" w:rsidP="00CF600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F844CE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развиват своя талант и умения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844CE">
        <w:rPr>
          <w:rFonts w:ascii="Times New Roman" w:hAnsi="Times New Roman" w:cs="Times New Roman"/>
          <w:sz w:val="28"/>
          <w:szCs w:val="28"/>
          <w:lang w:val="bg-BG"/>
        </w:rPr>
        <w:t xml:space="preserve">деца и възрастни 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различни  </w:t>
      </w:r>
      <w:r w:rsidRPr="00F844CE">
        <w:rPr>
          <w:rFonts w:ascii="Times New Roman" w:hAnsi="Times New Roman" w:cs="Times New Roman"/>
          <w:sz w:val="28"/>
          <w:szCs w:val="28"/>
          <w:lang w:val="bg-BG"/>
        </w:rPr>
        <w:t xml:space="preserve">художествени форми. Всички самодейни състави са основни участници в провеждането на културни прояви и събития от празничния </w:t>
      </w:r>
      <w:r w:rsidRPr="00F844CE">
        <w:rPr>
          <w:rFonts w:ascii="Times New Roman" w:hAnsi="Times New Roman" w:cs="Times New Roman"/>
          <w:sz w:val="28"/>
          <w:szCs w:val="28"/>
          <w:lang w:val="bg-BG"/>
        </w:rPr>
        <w:lastRenderedPageBreak/>
        <w:t>календар на читалището</w:t>
      </w:r>
      <w:r>
        <w:rPr>
          <w:rFonts w:ascii="Times New Roman" w:hAnsi="Times New Roman" w:cs="Times New Roman"/>
          <w:sz w:val="28"/>
          <w:szCs w:val="28"/>
          <w:lang w:val="bg-BG"/>
        </w:rPr>
        <w:t>. Освен това читалището дейно участва и подкрепя всички значими събития отнасящи се към културния живот на селото. Х</w:t>
      </w:r>
      <w:r w:rsidRPr="00F844CE">
        <w:rPr>
          <w:rFonts w:ascii="Times New Roman" w:hAnsi="Times New Roman" w:cs="Times New Roman"/>
          <w:sz w:val="28"/>
          <w:szCs w:val="28"/>
          <w:lang w:val="bg-BG"/>
        </w:rPr>
        <w:t>уд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ожествен </w:t>
      </w:r>
      <w:r w:rsidRPr="00F844CE">
        <w:rPr>
          <w:rFonts w:ascii="Times New Roman" w:hAnsi="Times New Roman" w:cs="Times New Roman"/>
          <w:sz w:val="28"/>
          <w:szCs w:val="28"/>
          <w:lang w:val="bg-BG"/>
        </w:rPr>
        <w:t xml:space="preserve"> ръководител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 съставите е Веселин Иванов Маргаритов</w:t>
      </w:r>
      <w:r w:rsidRPr="00CF600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E4566" w:rsidRPr="00B0208A" w:rsidRDefault="0039577A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Самодейните ни състави </w:t>
      </w:r>
      <w:r w:rsidR="00BC3B85" w:rsidRPr="00577E91">
        <w:rPr>
          <w:rFonts w:ascii="Times New Roman" w:hAnsi="Times New Roman" w:cs="Times New Roman"/>
          <w:b/>
          <w:sz w:val="28"/>
          <w:szCs w:val="28"/>
          <w:lang w:val="bg-BG"/>
        </w:rPr>
        <w:t>по народни танци</w:t>
      </w:r>
      <w:r w:rsidR="00BC3B8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Алдомировци </w:t>
      </w:r>
      <w:r w:rsidR="00BC3B85">
        <w:rPr>
          <w:rFonts w:ascii="Times New Roman" w:hAnsi="Times New Roman" w:cs="Times New Roman"/>
          <w:sz w:val="28"/>
          <w:szCs w:val="28"/>
          <w:lang w:val="bg-BG"/>
        </w:rPr>
        <w:t>към Читалището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</w:t>
      </w:r>
      <w:r w:rsidR="00BC3B85">
        <w:rPr>
          <w:rFonts w:ascii="Times New Roman" w:hAnsi="Times New Roman" w:cs="Times New Roman"/>
          <w:sz w:val="28"/>
          <w:szCs w:val="28"/>
          <w:lang w:val="bg-BG"/>
        </w:rPr>
        <w:t>частва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 </w:t>
      </w:r>
      <w:r w:rsidR="00BC3B85">
        <w:rPr>
          <w:rFonts w:ascii="Times New Roman" w:hAnsi="Times New Roman" w:cs="Times New Roman"/>
          <w:sz w:val="28"/>
          <w:szCs w:val="28"/>
          <w:lang w:val="bg-BG"/>
        </w:rPr>
        <w:t xml:space="preserve"> дейно във всички концерти на местно и общинско ниво, а също 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ка представя Общината  в </w:t>
      </w:r>
      <w:r w:rsidR="00BC3B85">
        <w:rPr>
          <w:rFonts w:ascii="Times New Roman" w:hAnsi="Times New Roman" w:cs="Times New Roman"/>
          <w:sz w:val="28"/>
          <w:szCs w:val="28"/>
          <w:lang w:val="bg-BG"/>
        </w:rPr>
        <w:t xml:space="preserve"> национални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фолклорни фестивали.</w:t>
      </w:r>
    </w:p>
    <w:p w:rsidR="00CF398A" w:rsidRDefault="00CF398A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- участие в </w:t>
      </w:r>
      <w:r w:rsidR="0039577A">
        <w:rPr>
          <w:rFonts w:ascii="Times New Roman" w:hAnsi="Times New Roman" w:cs="Times New Roman"/>
          <w:sz w:val="28"/>
          <w:szCs w:val="28"/>
          <w:lang w:val="bg-BG"/>
        </w:rPr>
        <w:t>традиционния празник на селото</w:t>
      </w:r>
    </w:p>
    <w:p w:rsidR="00CF398A" w:rsidRDefault="0039577A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- участие в Празник на народния обичай и автентичната носия,                        с. Рибарица</w:t>
      </w:r>
      <w:r w:rsidR="00A344FB">
        <w:rPr>
          <w:rFonts w:ascii="Times New Roman" w:hAnsi="Times New Roman" w:cs="Times New Roman"/>
          <w:sz w:val="28"/>
          <w:szCs w:val="28"/>
          <w:lang w:val="bg-BG"/>
        </w:rPr>
        <w:t>-  Д</w:t>
      </w:r>
      <w:r>
        <w:rPr>
          <w:rFonts w:ascii="Times New Roman" w:hAnsi="Times New Roman" w:cs="Times New Roman"/>
          <w:sz w:val="28"/>
          <w:szCs w:val="28"/>
          <w:lang w:val="bg-BG"/>
        </w:rPr>
        <w:t>иплом</w:t>
      </w:r>
      <w:r w:rsidR="00A344FB">
        <w:rPr>
          <w:rFonts w:ascii="Times New Roman" w:hAnsi="Times New Roman" w:cs="Times New Roman"/>
          <w:sz w:val="28"/>
          <w:szCs w:val="28"/>
          <w:lang w:val="bg-BG"/>
        </w:rPr>
        <w:t xml:space="preserve"> с Бронзов медал</w:t>
      </w:r>
    </w:p>
    <w:p w:rsidR="00CF398A" w:rsidRDefault="0039577A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</w:p>
    <w:p w:rsidR="00CF398A" w:rsidRDefault="00CF398A" w:rsidP="00CF398A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CF0FD9" w:rsidRPr="00B0208A" w:rsidRDefault="00CF398A" w:rsidP="005541E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5541EF" w:rsidRDefault="00CF0FD9" w:rsidP="00CB2C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="005541E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Председател: </w:t>
      </w:r>
      <w:r w:rsidR="005541E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D31462" w:rsidRPr="00B94CE1" w:rsidRDefault="005541EF" w:rsidP="00CB2CE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/Р. Попова /                                         </w:t>
      </w:r>
    </w:p>
    <w:sectPr w:rsidR="00D31462" w:rsidRPr="00B94CE1" w:rsidSect="00D314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6679"/>
    <w:rsid w:val="00050006"/>
    <w:rsid w:val="00056DC4"/>
    <w:rsid w:val="000D46F0"/>
    <w:rsid w:val="00171DFA"/>
    <w:rsid w:val="001D3F67"/>
    <w:rsid w:val="00210214"/>
    <w:rsid w:val="00251259"/>
    <w:rsid w:val="0026178E"/>
    <w:rsid w:val="002A1EC7"/>
    <w:rsid w:val="002A2ECB"/>
    <w:rsid w:val="00312515"/>
    <w:rsid w:val="00356520"/>
    <w:rsid w:val="003905DF"/>
    <w:rsid w:val="0039577A"/>
    <w:rsid w:val="003C32B5"/>
    <w:rsid w:val="00437AD2"/>
    <w:rsid w:val="00472211"/>
    <w:rsid w:val="0048183A"/>
    <w:rsid w:val="00484862"/>
    <w:rsid w:val="004B4F3C"/>
    <w:rsid w:val="005541EF"/>
    <w:rsid w:val="00567D0F"/>
    <w:rsid w:val="005E1E13"/>
    <w:rsid w:val="00665E13"/>
    <w:rsid w:val="00672508"/>
    <w:rsid w:val="00794306"/>
    <w:rsid w:val="007E66EA"/>
    <w:rsid w:val="00850E6B"/>
    <w:rsid w:val="00894E44"/>
    <w:rsid w:val="008C6FD8"/>
    <w:rsid w:val="008D4197"/>
    <w:rsid w:val="00964160"/>
    <w:rsid w:val="009C3F44"/>
    <w:rsid w:val="00A00471"/>
    <w:rsid w:val="00A26679"/>
    <w:rsid w:val="00A344FB"/>
    <w:rsid w:val="00A46471"/>
    <w:rsid w:val="00A53653"/>
    <w:rsid w:val="00A80564"/>
    <w:rsid w:val="00B0208A"/>
    <w:rsid w:val="00B20753"/>
    <w:rsid w:val="00B742B4"/>
    <w:rsid w:val="00B927AF"/>
    <w:rsid w:val="00B94CE1"/>
    <w:rsid w:val="00BB54B2"/>
    <w:rsid w:val="00BC3B85"/>
    <w:rsid w:val="00BC46B0"/>
    <w:rsid w:val="00C03146"/>
    <w:rsid w:val="00C80180"/>
    <w:rsid w:val="00CB2CE3"/>
    <w:rsid w:val="00CE06C6"/>
    <w:rsid w:val="00CF0FD9"/>
    <w:rsid w:val="00CF398A"/>
    <w:rsid w:val="00CF5FF6"/>
    <w:rsid w:val="00CF6007"/>
    <w:rsid w:val="00D31462"/>
    <w:rsid w:val="00D806C8"/>
    <w:rsid w:val="00D969E3"/>
    <w:rsid w:val="00DD4EE0"/>
    <w:rsid w:val="00E029A3"/>
    <w:rsid w:val="00E06F07"/>
    <w:rsid w:val="00E51E75"/>
    <w:rsid w:val="00E64573"/>
    <w:rsid w:val="00E805B2"/>
    <w:rsid w:val="00EA022B"/>
    <w:rsid w:val="00EE4566"/>
    <w:rsid w:val="00EF0AE6"/>
    <w:rsid w:val="00F26085"/>
    <w:rsid w:val="00F76CE6"/>
    <w:rsid w:val="00FA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E5DD6-41A8-4AD7-BCCF-05E94DC5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45</cp:revision>
  <cp:lastPrinted>2021-03-25T11:36:00Z</cp:lastPrinted>
  <dcterms:created xsi:type="dcterms:W3CDTF">2020-01-07T09:52:00Z</dcterms:created>
  <dcterms:modified xsi:type="dcterms:W3CDTF">2022-03-24T11:45:00Z</dcterms:modified>
</cp:coreProperties>
</file>